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90" w:rsidRPr="00A008F3" w:rsidRDefault="00017A90" w:rsidP="00017A90">
      <w:pPr>
        <w:ind w:left="360"/>
        <w:jc w:val="right"/>
        <w:rPr>
          <w:b/>
        </w:rPr>
      </w:pPr>
      <w:r w:rsidRPr="00A008F3">
        <w:rPr>
          <w:b/>
          <w:bCs/>
          <w:lang w:eastAsia="en-US"/>
        </w:rPr>
        <w:t>Образец</w:t>
      </w:r>
      <w:r w:rsidRPr="00A008F3">
        <w:rPr>
          <w:b/>
          <w:i/>
        </w:rPr>
        <w:t xml:space="preserve"> </w:t>
      </w:r>
      <w:r w:rsidRPr="00A008F3">
        <w:rPr>
          <w:b/>
        </w:rPr>
        <w:t>№ 3</w:t>
      </w:r>
    </w:p>
    <w:p w:rsidR="00017A90" w:rsidRPr="00A008F3" w:rsidRDefault="00017A90" w:rsidP="00017A90">
      <w:pPr>
        <w:ind w:left="360"/>
        <w:jc w:val="right"/>
        <w:rPr>
          <w:b/>
        </w:rPr>
      </w:pPr>
    </w:p>
    <w:p w:rsidR="00017A90" w:rsidRPr="00A008F3" w:rsidRDefault="00017A90" w:rsidP="00017A90">
      <w:pPr>
        <w:ind w:left="360"/>
        <w:jc w:val="right"/>
        <w:rPr>
          <w:b/>
          <w:iCs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017A90" w:rsidRPr="00A008F3" w:rsidTr="008551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888" w:type="dxa"/>
          </w:tcPr>
          <w:p w:rsidR="00017A90" w:rsidRPr="00A008F3" w:rsidRDefault="00017A90" w:rsidP="00855176">
            <w:pPr>
              <w:spacing w:line="360" w:lineRule="auto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Наименование на Участника:</w:t>
            </w:r>
          </w:p>
        </w:tc>
        <w:tc>
          <w:tcPr>
            <w:tcW w:w="5580" w:type="dxa"/>
          </w:tcPr>
          <w:p w:rsidR="00017A90" w:rsidRPr="00A008F3" w:rsidRDefault="00017A90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  <w:tr w:rsidR="00017A90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17A90" w:rsidRPr="00A008F3" w:rsidRDefault="00017A90" w:rsidP="00855176">
            <w:pPr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Идентификационен номер:</w:t>
            </w:r>
          </w:p>
        </w:tc>
        <w:tc>
          <w:tcPr>
            <w:tcW w:w="5580" w:type="dxa"/>
          </w:tcPr>
          <w:p w:rsidR="00017A90" w:rsidRPr="00A008F3" w:rsidRDefault="00017A90" w:rsidP="00855176">
            <w:pPr>
              <w:tabs>
                <w:tab w:val="center" w:pos="4703"/>
                <w:tab w:val="right" w:pos="9406"/>
              </w:tabs>
              <w:spacing w:line="360" w:lineRule="auto"/>
              <w:ind w:left="252"/>
              <w:rPr>
                <w:i/>
                <w:sz w:val="22"/>
                <w:lang w:eastAsia="en-US"/>
              </w:rPr>
            </w:pPr>
          </w:p>
        </w:tc>
      </w:tr>
      <w:tr w:rsidR="00017A90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17A90" w:rsidRPr="00A008F3" w:rsidRDefault="00017A90" w:rsidP="00855176">
            <w:pPr>
              <w:spacing w:line="360" w:lineRule="auto"/>
              <w:jc w:val="both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 xml:space="preserve">Адрес за кореспонденция: </w:t>
            </w:r>
          </w:p>
        </w:tc>
        <w:tc>
          <w:tcPr>
            <w:tcW w:w="5580" w:type="dxa"/>
          </w:tcPr>
          <w:p w:rsidR="00017A90" w:rsidRPr="00A008F3" w:rsidRDefault="00017A90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  <w:tr w:rsidR="00017A90" w:rsidRPr="00A008F3" w:rsidTr="0085517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017A90" w:rsidRPr="00A008F3" w:rsidRDefault="00017A90" w:rsidP="00855176">
            <w:pPr>
              <w:spacing w:line="360" w:lineRule="auto"/>
              <w:jc w:val="both"/>
              <w:rPr>
                <w:b/>
                <w:sz w:val="22"/>
                <w:lang w:eastAsia="en-US"/>
              </w:rPr>
            </w:pPr>
            <w:r w:rsidRPr="00A008F3">
              <w:rPr>
                <w:b/>
                <w:sz w:val="22"/>
                <w:lang w:eastAsia="en-US"/>
              </w:rPr>
              <w:t>Представлявано от:</w:t>
            </w:r>
          </w:p>
        </w:tc>
        <w:tc>
          <w:tcPr>
            <w:tcW w:w="5580" w:type="dxa"/>
          </w:tcPr>
          <w:p w:rsidR="00017A90" w:rsidRPr="00A008F3" w:rsidRDefault="00017A90" w:rsidP="00855176">
            <w:pPr>
              <w:spacing w:line="360" w:lineRule="auto"/>
              <w:ind w:left="252"/>
              <w:jc w:val="both"/>
              <w:rPr>
                <w:i/>
                <w:sz w:val="22"/>
                <w:lang w:eastAsia="en-US"/>
              </w:rPr>
            </w:pPr>
          </w:p>
        </w:tc>
      </w:tr>
    </w:tbl>
    <w:p w:rsidR="00017A90" w:rsidRPr="00A008F3" w:rsidRDefault="00017A90" w:rsidP="00017A90">
      <w:pPr>
        <w:ind w:left="-720" w:firstLine="720"/>
        <w:jc w:val="center"/>
        <w:rPr>
          <w:b/>
          <w:caps/>
          <w:color w:val="000000"/>
          <w:position w:val="8"/>
          <w:sz w:val="28"/>
          <w:szCs w:val="28"/>
          <w:lang w:eastAsia="en-US"/>
        </w:rPr>
      </w:pPr>
    </w:p>
    <w:p w:rsidR="00017A90" w:rsidRPr="00A008F3" w:rsidRDefault="00017A90" w:rsidP="00017A90">
      <w:pPr>
        <w:ind w:left="-720" w:firstLine="720"/>
        <w:jc w:val="center"/>
        <w:rPr>
          <w:b/>
          <w:caps/>
          <w:color w:val="000000"/>
          <w:position w:val="8"/>
          <w:sz w:val="28"/>
          <w:szCs w:val="28"/>
          <w:lang w:eastAsia="en-US"/>
        </w:rPr>
      </w:pPr>
      <w:r w:rsidRPr="00A008F3">
        <w:rPr>
          <w:b/>
          <w:caps/>
          <w:color w:val="000000"/>
          <w:position w:val="8"/>
          <w:sz w:val="28"/>
          <w:szCs w:val="28"/>
          <w:lang w:eastAsia="en-US"/>
        </w:rPr>
        <w:t>Техническо предложение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" o:allowincell="f"/>
            </w:pict>
          </mc:Fallback>
        </mc:AlternateContent>
      </w:r>
      <w:r w:rsidRPr="00A008F3">
        <w:rPr>
          <w:b/>
          <w:caps/>
          <w:color w:val="000000"/>
          <w:position w:val="8"/>
          <w:sz w:val="28"/>
          <w:szCs w:val="28"/>
          <w:lang w:eastAsia="en-US"/>
        </w:rPr>
        <w:t xml:space="preserve"> </w:t>
      </w:r>
    </w:p>
    <w:p w:rsidR="00017A90" w:rsidRDefault="00017A90" w:rsidP="00017A90">
      <w:pPr>
        <w:rPr>
          <w:b/>
          <w:lang w:eastAsia="en-US"/>
        </w:rPr>
      </w:pPr>
    </w:p>
    <w:p w:rsidR="00017A90" w:rsidRPr="00A008F3" w:rsidRDefault="00017A90" w:rsidP="00017A90">
      <w:pPr>
        <w:rPr>
          <w:b/>
          <w:lang w:eastAsia="en-US"/>
        </w:rPr>
      </w:pPr>
    </w:p>
    <w:p w:rsidR="00017A90" w:rsidRPr="00A008F3" w:rsidRDefault="00017A90" w:rsidP="00017A90">
      <w:pPr>
        <w:rPr>
          <w:b/>
          <w:lang w:eastAsia="en-US"/>
        </w:rPr>
      </w:pPr>
      <w:r>
        <w:rPr>
          <w:b/>
          <w:lang w:eastAsia="en-US"/>
        </w:rPr>
        <w:t xml:space="preserve">            </w:t>
      </w:r>
      <w:r w:rsidRPr="00A008F3">
        <w:rPr>
          <w:b/>
          <w:lang w:eastAsia="en-US"/>
        </w:rPr>
        <w:t>УВАЖАЕМИ ГОСПОЖИ И ГОСПОДА,</w:t>
      </w:r>
    </w:p>
    <w:p w:rsidR="00017A90" w:rsidRPr="00A008F3" w:rsidRDefault="00017A90" w:rsidP="00017A90">
      <w:pPr>
        <w:ind w:firstLine="720"/>
        <w:jc w:val="both"/>
        <w:rPr>
          <w:lang w:eastAsia="en-US"/>
        </w:rPr>
      </w:pPr>
      <w:r w:rsidRPr="00A008F3">
        <w:rPr>
          <w:lang w:eastAsia="en-US"/>
        </w:rPr>
        <w:t xml:space="preserve">  </w:t>
      </w:r>
    </w:p>
    <w:p w:rsidR="00017A90" w:rsidRPr="00A008F3" w:rsidRDefault="00017A90" w:rsidP="00017A90">
      <w:pPr>
        <w:spacing w:after="120"/>
        <w:ind w:firstLine="720"/>
        <w:jc w:val="both"/>
        <w:rPr>
          <w:b/>
          <w:i/>
        </w:rPr>
      </w:pPr>
      <w:r w:rsidRPr="00A008F3">
        <w:rPr>
          <w:lang w:eastAsia="en-US"/>
        </w:rPr>
        <w:t xml:space="preserve">С настоящото Ви представяме нашето техническо предложение съгласно обява за обществена поръчка по чл. 186, открита на основание чл.20, ал.3, т.2 от ЗОП за възлагане на обществена поръчка с предмет: </w:t>
      </w:r>
      <w:r w:rsidRPr="008A6161">
        <w:rPr>
          <w:b/>
          <w:i/>
        </w:rPr>
        <w:t>Избор на оператор за отпечатване и доставка на ваучери за храна за нуждите на Окръжен съд – Велико Търново за 2020г.</w:t>
      </w:r>
      <w:r w:rsidRPr="00A008F3">
        <w:rPr>
          <w:b/>
          <w:i/>
        </w:rPr>
        <w:t>.</w:t>
      </w:r>
    </w:p>
    <w:p w:rsidR="00017A90" w:rsidRPr="00FC44F4" w:rsidRDefault="00017A90" w:rsidP="00017A9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ind w:left="-91" w:firstLine="811"/>
        <w:jc w:val="both"/>
        <w:rPr>
          <w:lang w:eastAsia="en-US"/>
        </w:rPr>
      </w:pPr>
      <w:r w:rsidRPr="004B06F4">
        <w:rPr>
          <w:bCs/>
        </w:rPr>
        <w:t>Предлагаме .......... (</w:t>
      </w:r>
      <w:proofErr w:type="spellStart"/>
      <w:r w:rsidRPr="004B06F4">
        <w:rPr>
          <w:bCs/>
        </w:rPr>
        <w:t>цифром</w:t>
      </w:r>
      <w:proofErr w:type="spellEnd"/>
      <w:r w:rsidRPr="004B06F4">
        <w:rPr>
          <w:bCs/>
        </w:rPr>
        <w:t xml:space="preserve">, словом) брой търговски обекти </w:t>
      </w:r>
      <w:r w:rsidRPr="004B06F4">
        <w:rPr>
          <w:lang w:eastAsia="en-US"/>
        </w:rPr>
        <w:t>(</w:t>
      </w:r>
      <w:r w:rsidRPr="004B06F4">
        <w:rPr>
          <w:i/>
          <w:sz w:val="22"/>
          <w:szCs w:val="22"/>
        </w:rPr>
        <w:t>ресторанти, заведения за бързо обслужване, както и обекти</w:t>
      </w:r>
      <w:r w:rsidRPr="00FC44F4">
        <w:rPr>
          <w:i/>
          <w:sz w:val="22"/>
          <w:szCs w:val="22"/>
        </w:rPr>
        <w:t xml:space="preserve"> за търговия с храни, включително магазини за хранителни стоки, супермаркети, хипермаркети и др., осъществяващи дейност по Закона за храните</w:t>
      </w:r>
      <w:r w:rsidRPr="00FC44F4">
        <w:t>)</w:t>
      </w:r>
      <w:r w:rsidRPr="00FC44F4">
        <w:rPr>
          <w:bCs/>
        </w:rPr>
        <w:t xml:space="preserve"> на доставчици отговарящи на условията на чл.15 от Наредба №7/09.07.2003 г., с които имаме сключени договори за обслужване на ползватели на ваучери за храна на територията на</w:t>
      </w:r>
      <w:r w:rsidRPr="00FC44F4">
        <w:rPr>
          <w:b/>
          <w:bCs/>
        </w:rPr>
        <w:t xml:space="preserve"> град </w:t>
      </w:r>
      <w:r>
        <w:rPr>
          <w:b/>
          <w:bCs/>
        </w:rPr>
        <w:t xml:space="preserve">Велико Търново </w:t>
      </w:r>
      <w:r w:rsidRPr="00CF7A43">
        <w:rPr>
          <w:b/>
          <w:bCs/>
        </w:rPr>
        <w:t>и на област Велико Търново</w:t>
      </w:r>
      <w:r w:rsidRPr="00FC44F4">
        <w:rPr>
          <w:bCs/>
        </w:rPr>
        <w:t>.</w:t>
      </w:r>
    </w:p>
    <w:p w:rsidR="00017A90" w:rsidRPr="004C1A1D" w:rsidRDefault="00017A90" w:rsidP="00017A90">
      <w:pPr>
        <w:tabs>
          <w:tab w:val="left" w:pos="709"/>
          <w:tab w:val="left" w:pos="993"/>
        </w:tabs>
        <w:spacing w:after="120"/>
        <w:ind w:firstLine="720"/>
        <w:jc w:val="both"/>
        <w:rPr>
          <w:i/>
          <w:u w:val="single"/>
          <w:lang w:eastAsia="en-US"/>
        </w:rPr>
      </w:pPr>
      <w:r w:rsidRPr="00A008F3">
        <w:rPr>
          <w:i/>
          <w:lang w:eastAsia="en-US"/>
        </w:rPr>
        <w:t xml:space="preserve">Към техническото предложение се представя </w:t>
      </w:r>
      <w:r w:rsidRPr="00D64871">
        <w:rPr>
          <w:i/>
          <w:lang w:eastAsia="en-US"/>
        </w:rPr>
        <w:t>Списък с търговските обекти на доставчици по чл. 2, ал. 2,</w:t>
      </w:r>
      <w:r w:rsidRPr="00D64871">
        <w:rPr>
          <w:bCs/>
          <w:i/>
        </w:rPr>
        <w:t xml:space="preserve"> о</w:t>
      </w:r>
      <w:r>
        <w:rPr>
          <w:bCs/>
          <w:i/>
        </w:rPr>
        <w:t>тговарящи на условията на чл.15, ал. 1</w:t>
      </w:r>
      <w:r w:rsidRPr="00D64871">
        <w:rPr>
          <w:bCs/>
          <w:i/>
        </w:rPr>
        <w:t xml:space="preserve"> от Наредба №7/09.07.2003 г.</w:t>
      </w:r>
      <w:r w:rsidRPr="00A008F3">
        <w:rPr>
          <w:i/>
          <w:lang w:eastAsia="en-US"/>
        </w:rPr>
        <w:t xml:space="preserve">, с които съответният оператор е сключил договор за обслужване на ползватели на ваучери за храна на територията на гр. </w:t>
      </w:r>
      <w:r>
        <w:rPr>
          <w:i/>
          <w:lang w:eastAsia="en-US"/>
        </w:rPr>
        <w:t>Велико Търново</w:t>
      </w:r>
      <w:r w:rsidRPr="00A008F3">
        <w:rPr>
          <w:i/>
          <w:lang w:eastAsia="en-US"/>
        </w:rPr>
        <w:t xml:space="preserve"> и декларация по образец, с която участникът декларира, че ще запази броя на предложените обекти в срока на изпълнение на поръчката. </w:t>
      </w:r>
      <w:r w:rsidRPr="004C1A1D">
        <w:rPr>
          <w:i/>
          <w:u w:val="single"/>
          <w:lang w:eastAsia="en-US"/>
        </w:rPr>
        <w:t xml:space="preserve">Списъкът следва да съдържа наименование на търговския обект, местонахождение и срок на валидност на договора с оператора. </w:t>
      </w:r>
    </w:p>
    <w:p w:rsidR="00017A90" w:rsidRPr="00A008F3" w:rsidRDefault="00017A90" w:rsidP="00017A90">
      <w:pPr>
        <w:tabs>
          <w:tab w:val="left" w:pos="709"/>
          <w:tab w:val="left" w:pos="993"/>
        </w:tabs>
        <w:spacing w:after="120"/>
        <w:ind w:firstLine="720"/>
        <w:jc w:val="both"/>
        <w:rPr>
          <w:i/>
          <w:lang w:eastAsia="en-US"/>
        </w:rPr>
      </w:pPr>
      <w:r w:rsidRPr="00A008F3">
        <w:rPr>
          <w:i/>
          <w:lang w:eastAsia="en-US"/>
        </w:rPr>
        <w:t xml:space="preserve">Към техническото предложение се представя и образец на ваучер за храна. </w:t>
      </w:r>
    </w:p>
    <w:p w:rsidR="00017A90" w:rsidRPr="00A008F3" w:rsidRDefault="00017A90" w:rsidP="00017A90">
      <w:pPr>
        <w:widowControl w:val="0"/>
        <w:numPr>
          <w:ilvl w:val="0"/>
          <w:numId w:val="1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</w:pPr>
      <w:r w:rsidRPr="00A008F3">
        <w:t xml:space="preserve">Ваучерите ще бъдат отпечатани с всички реквизити, съгласно чл. 22, ал. 2 и ал. 3 от Наредба № 7 от 09.07.2003 г.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оператор. </w:t>
      </w:r>
    </w:p>
    <w:p w:rsidR="00017A90" w:rsidRPr="00A008F3" w:rsidRDefault="00017A90" w:rsidP="00017A9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</w:pPr>
      <w:r w:rsidRPr="00A008F3">
        <w:t xml:space="preserve">Ще осигуря </w:t>
      </w:r>
      <w:r w:rsidRPr="00A008F3">
        <w:rPr>
          <w:szCs w:val="20"/>
        </w:rPr>
        <w:t xml:space="preserve">ползването на отпечатаните и доставени ваучери в срок до края на календарната година, през която са издадени, а за ваучерите, поръчани през месец декември ще осигуря валидността им за ползване минимум до </w:t>
      </w:r>
      <w:r>
        <w:rPr>
          <w:b/>
          <w:szCs w:val="20"/>
        </w:rPr>
        <w:t>31</w:t>
      </w:r>
      <w:r w:rsidRPr="00A008F3">
        <w:rPr>
          <w:b/>
          <w:szCs w:val="20"/>
        </w:rPr>
        <w:t>.</w:t>
      </w:r>
      <w:r>
        <w:rPr>
          <w:b/>
          <w:szCs w:val="20"/>
        </w:rPr>
        <w:t>12</w:t>
      </w:r>
      <w:r w:rsidRPr="00A008F3">
        <w:rPr>
          <w:b/>
          <w:szCs w:val="20"/>
        </w:rPr>
        <w:t>.202</w:t>
      </w:r>
      <w:r>
        <w:rPr>
          <w:b/>
          <w:szCs w:val="20"/>
        </w:rPr>
        <w:t>0</w:t>
      </w:r>
      <w:r w:rsidRPr="00A008F3">
        <w:rPr>
          <w:b/>
          <w:szCs w:val="20"/>
        </w:rPr>
        <w:t xml:space="preserve"> г.</w:t>
      </w:r>
    </w:p>
    <w:p w:rsidR="00017A90" w:rsidRPr="00A008F3" w:rsidRDefault="00017A90" w:rsidP="00017A90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</w:pPr>
      <w:r w:rsidRPr="00A008F3">
        <w:rPr>
          <w:b/>
          <w:szCs w:val="20"/>
        </w:rPr>
        <w:t xml:space="preserve"> </w:t>
      </w:r>
      <w:r w:rsidRPr="00A008F3">
        <w:rPr>
          <w:lang w:eastAsia="en-US"/>
        </w:rPr>
        <w:t xml:space="preserve">Срокът, в който ще извършим отпечатването и доставката на ваучерите до адреса на </w:t>
      </w:r>
      <w:r>
        <w:rPr>
          <w:lang w:eastAsia="en-US"/>
        </w:rPr>
        <w:t>Окръжен</w:t>
      </w:r>
      <w:r w:rsidRPr="00A008F3">
        <w:rPr>
          <w:lang w:eastAsia="en-US"/>
        </w:rPr>
        <w:t xml:space="preserve"> съд – </w:t>
      </w:r>
      <w:r>
        <w:rPr>
          <w:lang w:eastAsia="en-US"/>
        </w:rPr>
        <w:t>Велико Търново</w:t>
      </w:r>
      <w:r w:rsidRPr="00A008F3">
        <w:rPr>
          <w:lang w:eastAsia="en-US"/>
        </w:rPr>
        <w:t xml:space="preserve"> е до …………</w:t>
      </w:r>
      <w:r>
        <w:rPr>
          <w:lang w:eastAsia="en-US"/>
        </w:rPr>
        <w:t>……</w:t>
      </w:r>
      <w:r w:rsidRPr="00A008F3">
        <w:rPr>
          <w:lang w:eastAsia="en-US"/>
        </w:rPr>
        <w:t xml:space="preserve">. (работни дни) от датата на заплащане на сумата по номиналната стойност на поръчаните ваучери от Възложителя за съответния месец, заедно със сумата за отпечатване и доставка. </w:t>
      </w:r>
    </w:p>
    <w:p w:rsidR="00017A90" w:rsidRPr="00A008F3" w:rsidRDefault="00017A90" w:rsidP="00017A90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ind w:firstLine="720"/>
        <w:jc w:val="both"/>
        <w:rPr>
          <w:i/>
        </w:rPr>
      </w:pPr>
      <w:r w:rsidRPr="00A008F3">
        <w:rPr>
          <w:i/>
          <w:lang w:eastAsia="en-US"/>
        </w:rPr>
        <w:t xml:space="preserve">Предложеният от участника срок за доставка на ваучерите не може да бъде по-дълъг от пет работни дни.  </w:t>
      </w:r>
    </w:p>
    <w:p w:rsidR="00017A90" w:rsidRPr="00A008F3" w:rsidRDefault="00017A90" w:rsidP="00017A90">
      <w:pPr>
        <w:numPr>
          <w:ilvl w:val="0"/>
          <w:numId w:val="1"/>
        </w:numPr>
        <w:tabs>
          <w:tab w:val="left" w:pos="990"/>
        </w:tabs>
        <w:spacing w:after="120"/>
        <w:ind w:left="0" w:firstLine="720"/>
        <w:jc w:val="both"/>
        <w:rPr>
          <w:rFonts w:eastAsia="Calibri"/>
          <w:lang w:eastAsia="en-US"/>
        </w:rPr>
      </w:pPr>
      <w:r w:rsidRPr="00A008F3">
        <w:rPr>
          <w:rFonts w:eastAsia="Calibri"/>
          <w:lang w:eastAsia="en-US"/>
        </w:rPr>
        <w:lastRenderedPageBreak/>
        <w:t xml:space="preserve">Декларираме, че сме съгласни и приемаме срокът за изпълнение на поръчката да е до </w:t>
      </w:r>
      <w:r>
        <w:rPr>
          <w:rFonts w:eastAsia="Calibri"/>
          <w:lang w:eastAsia="en-US"/>
        </w:rPr>
        <w:t>31.12.2020</w:t>
      </w:r>
      <w:r w:rsidRPr="00A008F3">
        <w:rPr>
          <w:rFonts w:eastAsia="Calibri"/>
          <w:lang w:eastAsia="en-US"/>
        </w:rPr>
        <w:t xml:space="preserve"> г. или до достигане на посочената в документацията прогнозна стойност, което събитие настъпи първо.</w:t>
      </w:r>
      <w:r w:rsidRPr="00A008F3">
        <w:rPr>
          <w:rFonts w:eastAsia="Calibri"/>
        </w:rPr>
        <w:t xml:space="preserve"> След изтичане на срока на договора същия няма да бъде продължен автоматично, а при предсрочното му прекратяване при </w:t>
      </w:r>
      <w:r w:rsidRPr="00A008F3">
        <w:rPr>
          <w:rFonts w:eastAsia="Calibri"/>
          <w:lang w:eastAsia="en-US"/>
        </w:rPr>
        <w:t>достигане на прогнозната стойност</w:t>
      </w:r>
      <w:r w:rsidRPr="00A008F3">
        <w:rPr>
          <w:rFonts w:eastAsia="Calibri"/>
        </w:rPr>
        <w:t>, Възложителят няма да дължи неустойки за прекратяването, което ще се осъществи по взаимно съгласие.</w:t>
      </w:r>
    </w:p>
    <w:p w:rsidR="00017A90" w:rsidRPr="00A008F3" w:rsidRDefault="00017A90" w:rsidP="00017A90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20"/>
        <w:ind w:left="0" w:firstLine="720"/>
        <w:jc w:val="both"/>
        <w:rPr>
          <w:lang w:eastAsia="en-US"/>
        </w:rPr>
      </w:pPr>
      <w:r w:rsidRPr="00A008F3">
        <w:rPr>
          <w:lang w:eastAsia="en-US"/>
        </w:rPr>
        <w:t xml:space="preserve">Срокът на валидност на настоящото техническо предложение е 90 /деветдесет/ календарни дни. </w:t>
      </w:r>
    </w:p>
    <w:p w:rsidR="00017A90" w:rsidRPr="00A008F3" w:rsidRDefault="00017A90" w:rsidP="00017A9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017A90" w:rsidRPr="00A008F3" w:rsidRDefault="00017A90" w:rsidP="00017A90">
      <w:pPr>
        <w:spacing w:line="276" w:lineRule="auto"/>
        <w:ind w:firstLine="708"/>
        <w:jc w:val="both"/>
        <w:rPr>
          <w:b/>
        </w:rPr>
      </w:pPr>
      <w:r w:rsidRPr="00A008F3">
        <w:rPr>
          <w:b/>
        </w:rPr>
        <w:t xml:space="preserve">Прилагаме: </w:t>
      </w:r>
    </w:p>
    <w:p w:rsidR="00017A90" w:rsidRPr="00A008F3" w:rsidRDefault="00017A90" w:rsidP="00017A90">
      <w:pPr>
        <w:ind w:firstLine="709"/>
        <w:jc w:val="both"/>
        <w:rPr>
          <w:rFonts w:eastAsia="Calibri"/>
          <w:lang w:eastAsia="en-US"/>
        </w:rPr>
      </w:pPr>
      <w:r w:rsidRPr="00A008F3">
        <w:rPr>
          <w:rFonts w:eastAsia="Calibri"/>
          <w:lang w:eastAsia="en-US"/>
        </w:rPr>
        <w:t xml:space="preserve">1. Списък с търговските обекти в град </w:t>
      </w:r>
      <w:r>
        <w:rPr>
          <w:rFonts w:eastAsia="Calibri"/>
          <w:lang w:eastAsia="en-US"/>
        </w:rPr>
        <w:t>Велико Търново и област Велико Търново</w:t>
      </w:r>
      <w:r w:rsidRPr="00A008F3">
        <w:rPr>
          <w:rFonts w:eastAsia="Calibri"/>
          <w:lang w:eastAsia="en-US"/>
        </w:rPr>
        <w:t>, с които участникът има сключени договори за приемане на отпечатаните ваучери за храна.</w:t>
      </w:r>
    </w:p>
    <w:p w:rsidR="00017A90" w:rsidRPr="00A008F3" w:rsidRDefault="00017A90" w:rsidP="00017A90">
      <w:pPr>
        <w:ind w:left="709"/>
        <w:rPr>
          <w:lang w:eastAsia="en-US"/>
        </w:rPr>
      </w:pPr>
      <w:r w:rsidRPr="00A008F3">
        <w:rPr>
          <w:lang w:eastAsia="en-US"/>
        </w:rPr>
        <w:t>2.</w:t>
      </w:r>
      <w:r w:rsidRPr="00A008F3">
        <w:rPr>
          <w:i/>
          <w:lang w:eastAsia="en-US"/>
        </w:rPr>
        <w:t xml:space="preserve"> </w:t>
      </w:r>
      <w:r w:rsidRPr="00A008F3">
        <w:rPr>
          <w:lang w:eastAsia="en-US"/>
        </w:rPr>
        <w:t>Образец на ваучер за храна.</w:t>
      </w:r>
    </w:p>
    <w:p w:rsidR="00017A90" w:rsidRPr="00A008F3" w:rsidRDefault="00017A90" w:rsidP="00017A90">
      <w:pPr>
        <w:spacing w:line="276" w:lineRule="auto"/>
        <w:ind w:left="720" w:firstLine="709"/>
        <w:rPr>
          <w:lang w:eastAsia="en-US"/>
        </w:rPr>
      </w:pPr>
    </w:p>
    <w:p w:rsidR="00017A90" w:rsidRPr="00A008F3" w:rsidRDefault="00017A90" w:rsidP="00017A90">
      <w:pPr>
        <w:ind w:firstLine="709"/>
        <w:rPr>
          <w:lang w:eastAsia="en-US"/>
        </w:rPr>
      </w:pPr>
    </w:p>
    <w:p w:rsidR="00017A90" w:rsidRPr="00A008F3" w:rsidRDefault="00017A90" w:rsidP="00017A90">
      <w:pPr>
        <w:rPr>
          <w:lang w:eastAsia="en-US"/>
        </w:rPr>
      </w:pPr>
    </w:p>
    <w:p w:rsidR="00017A90" w:rsidRPr="00A008F3" w:rsidRDefault="00017A90" w:rsidP="00017A90">
      <w:pPr>
        <w:rPr>
          <w:lang w:eastAsia="en-US"/>
        </w:rPr>
      </w:pPr>
    </w:p>
    <w:p w:rsidR="00017A90" w:rsidRPr="00A008F3" w:rsidRDefault="00017A90" w:rsidP="00017A90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 ПОДПИС И ПЕЧАТ: ____________________________</w:t>
      </w:r>
    </w:p>
    <w:p w:rsidR="00017A90" w:rsidRPr="00A008F3" w:rsidRDefault="00017A90" w:rsidP="00017A90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 Дата: ________________________________________</w:t>
      </w:r>
    </w:p>
    <w:p w:rsidR="00017A90" w:rsidRPr="00A008F3" w:rsidRDefault="00017A90" w:rsidP="00017A90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 Име и фамилия на </w:t>
      </w:r>
    </w:p>
    <w:p w:rsidR="00017A90" w:rsidRPr="00A008F3" w:rsidRDefault="00017A90" w:rsidP="00017A90">
      <w:pPr>
        <w:spacing w:after="120"/>
        <w:rPr>
          <w:b/>
          <w:i/>
        </w:rPr>
      </w:pPr>
      <w:r w:rsidRPr="00A008F3">
        <w:rPr>
          <w:b/>
          <w:i/>
        </w:rPr>
        <w:t xml:space="preserve">                                                     представляващия участника: ____________________</w:t>
      </w:r>
    </w:p>
    <w:p w:rsidR="00017A90" w:rsidRPr="00A008F3" w:rsidRDefault="00017A90" w:rsidP="00017A90">
      <w:pPr>
        <w:rPr>
          <w:lang w:eastAsia="en-US"/>
        </w:rPr>
      </w:pPr>
      <w:r w:rsidRPr="00A008F3">
        <w:rPr>
          <w:b/>
          <w:i/>
        </w:rPr>
        <w:t xml:space="preserve">                                                     Длъжност: ______________________________________</w:t>
      </w:r>
    </w:p>
    <w:p w:rsidR="00EA1EAF" w:rsidRDefault="00EA1EAF">
      <w:bookmarkStart w:id="0" w:name="_GoBack"/>
      <w:bookmarkEnd w:id="0"/>
    </w:p>
    <w:sectPr w:rsidR="00EA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6219C"/>
    <w:multiLevelType w:val="hybridMultilevel"/>
    <w:tmpl w:val="D2080F08"/>
    <w:lvl w:ilvl="0" w:tplc="1374AE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0"/>
    <w:rsid w:val="00017A90"/>
    <w:rsid w:val="00E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90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90"/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Димитър Кабранджиев</cp:lastModifiedBy>
  <cp:revision>1</cp:revision>
  <dcterms:created xsi:type="dcterms:W3CDTF">2020-03-23T08:40:00Z</dcterms:created>
  <dcterms:modified xsi:type="dcterms:W3CDTF">2020-03-23T08:40:00Z</dcterms:modified>
</cp:coreProperties>
</file>